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3. Показатели, характеризующие объем и (или) качество муниципальной услуги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8F503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0"/>
        <w:gridCol w:w="1620"/>
        <w:gridCol w:w="1503"/>
        <w:gridCol w:w="1737"/>
        <w:gridCol w:w="1800"/>
        <w:gridCol w:w="1800"/>
        <w:gridCol w:w="1440"/>
        <w:gridCol w:w="1440"/>
        <w:gridCol w:w="1845"/>
      </w:tblGrid>
      <w:tr w:rsidR="00A92D07" w:rsidRPr="008F5034" w:rsidTr="00A92D07">
        <w:trPr>
          <w:cantSplit/>
          <w:trHeight w:val="36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 (исходные данные для ее расчета)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2010год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текущий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2011год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2012год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2013год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2014год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1.Средняя наполняемость классов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обучающихся\количество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классов-комплектов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Форма статистического наблюдения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Ш - 1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2.Количество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на 1 учителя </w:t>
            </w:r>
          </w:p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обучающихся\количество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3765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 Формы статистического наблюдения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Ш - 1; РИК-83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3.Количество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на 1 работающего </w:t>
            </w:r>
          </w:p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\количество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работающих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Формы статистического наблюдения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Ш – 1; РИК-83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4.Соотношение численности учителей ОУ и численности прочего персонала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учителей\количество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 прочего персонала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Формы статистического наблюдения –  РИК-83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5.Доля выпускников начальной школы, подтвердивших годовые оценки на краевых контрольных работах </w:t>
            </w:r>
          </w:p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выпускников,  подтвердивших годовые оценки на краевых контрольных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работах\Количество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Статистическая отчётность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6.Доля выпускников основной школы, подтвердивших годовые оценки на государственной (итоговой) аттестации с участием территориальной комиссии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выпускников,  подтвердивших годовые оценки на   государственной (итоговой) аттестации с участием территориальной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комиссии\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выпускниковх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Статистическая отчётность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7.Доля выпускников средней общей (полной) школы, преодолевших порог успешности  на ЕГЭ по математике и русскому языку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выпускников,  преодолевших порог успешности  на ЕГЭ по математике и русскому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языку\Количество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Статистическая отчётность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 Процент родителей (законных представителей) обучающихся, удовлетворенных качеством предоставляемой муниципальной услуги </w:t>
            </w:r>
          </w:p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Количество респондентов,  удовлетворенных качеством предоставляемой муниципальной услуги \ Количество респондентов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Специальный опрос населения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3.2.  Объем муниципальной услуги (в натуральных показателях)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798"/>
        <w:gridCol w:w="1478"/>
        <w:gridCol w:w="1871"/>
        <w:gridCol w:w="1871"/>
        <w:gridCol w:w="1871"/>
        <w:gridCol w:w="1478"/>
        <w:gridCol w:w="1478"/>
        <w:gridCol w:w="2392"/>
      </w:tblGrid>
      <w:tr w:rsidR="00A92D07" w:rsidRPr="008F5034" w:rsidTr="00A92D07">
        <w:trPr>
          <w:cantSplit/>
          <w:trHeight w:val="36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объема </w:t>
            </w:r>
            <w:r w:rsidRPr="008F5034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A92D07" w:rsidRPr="008F5034" w:rsidTr="00A92D07">
        <w:trPr>
          <w:cantSplit/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2010год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2011год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очередной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2012год</w:t>
            </w:r>
            <w:r w:rsidRPr="008F503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1.Количество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общеобразовательном учреждении 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765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Форма статистического наблюдения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Ш - 1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в   коррекционных классах.</w:t>
            </w:r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Форма статистического наблюдения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Ш - 1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3.Количество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образование в форме обучения на дому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3765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Форма статистического наблюдения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Ш - 1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4.Количество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, имеющих льготное обеспечение горячим питанием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Форма статистического наблюдения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Ш - 1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4. Порядок оказания муниципальной услуги 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Шарыповского района  от 29.12.2007г. № 949-п  «Об утверждении стандарта качества оказания муниципальных услуг в области образования учреждениями Шарыповского района» 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4.2. Порядок  информирования  потенциальных  потребителей муниципальной услуги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4181"/>
        <w:gridCol w:w="6237"/>
        <w:gridCol w:w="4292"/>
      </w:tblGrid>
      <w:tr w:rsidR="00A92D07" w:rsidRPr="008F5034" w:rsidTr="00A92D07">
        <w:trPr>
          <w:cantSplit/>
          <w:trHeight w:val="487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сайт http://nowoaltatsoh4.ucoz.ru)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оказания услуги, справочная информация об учреждении, оказывающем услуги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СМИ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Информация о проводимых мероприятиях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Размешщение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на информационных стендах, табличка на здании, буклеты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Режим работы школы, расписание уроков, информация об экзаменах и др.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По мере изменения данных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5. Основания  для досрочного прекращения исполнения муниципального задания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Ликвидация учреждения;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реорганизация учреждения;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исключение муниципальной услуги из ведомственного перечня;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lastRenderedPageBreak/>
        <w:t>перераспределение  полномочий, повлекшее исключение из компетенции учреждения полномочий по оказанию муниципальной услуги.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6. Предельные цены (тарифы) на оплату муниципальной услуги в случаях, если федеральным или краевым законом предусмотрено их оказание на платной основе 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6.2. Орган, устанавливающий  цены  (тарифы) 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6598"/>
      </w:tblGrid>
      <w:tr w:rsidR="00A92D07" w:rsidRPr="008F5034" w:rsidTr="00A92D07"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Цена (тариф),</w:t>
            </w:r>
          </w:p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A92D07" w:rsidRPr="008F5034" w:rsidTr="00A92D07"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7. Порядок </w:t>
      </w:r>
      <w:proofErr w:type="gramStart"/>
      <w:r w:rsidRPr="008F503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8F5034">
        <w:rPr>
          <w:rFonts w:ascii="Times New Roman" w:hAnsi="Times New Roman" w:cs="Times New Roman"/>
          <w:b/>
          <w:sz w:val="24"/>
          <w:szCs w:val="24"/>
        </w:rPr>
        <w:t xml:space="preserve"> исполнением муниципального задания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81"/>
        <w:gridCol w:w="3180"/>
        <w:gridCol w:w="8149"/>
      </w:tblGrid>
      <w:tr w:rsidR="00A92D07" w:rsidRPr="008F5034" w:rsidTr="00A92D07">
        <w:trPr>
          <w:cantSplit/>
          <w:trHeight w:val="48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Органы администрации района, осуществляющие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муниципальной услуги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Выездная проверка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планом- графиком;  </w:t>
            </w:r>
          </w:p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 Шарыповского района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Камеральная проверка отчетности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Межрайонная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№12 по Красноярскому краю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отчетности школы о ходе выполнения муниципального задания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Шарыповского района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Опрос потребителя муниципальных услуг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Шарыповского района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8. Требования к отчетности об исполнении муниципального задания.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8.1. Форма отчета об исполнении муниципального задания 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874"/>
        <w:gridCol w:w="1458"/>
        <w:gridCol w:w="3564"/>
        <w:gridCol w:w="1946"/>
        <w:gridCol w:w="2432"/>
        <w:gridCol w:w="2539"/>
      </w:tblGrid>
      <w:tr w:rsidR="00A92D07" w:rsidRPr="008F5034" w:rsidTr="00A92D07">
        <w:trPr>
          <w:cantSplit/>
          <w:trHeight w:val="72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за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</w:t>
            </w:r>
          </w:p>
          <w:p w:rsidR="00A92D07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A92D07"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и) информации о фактическом значении показателя</w:t>
            </w:r>
          </w:p>
        </w:tc>
      </w:tr>
      <w:tr w:rsidR="000B0E3B" w:rsidRPr="008F5034" w:rsidTr="00A92D07">
        <w:trPr>
          <w:cantSplit/>
          <w:trHeight w:val="72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1.Средняя наполняемость классов </w:t>
            </w:r>
          </w:p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 w:rsidP="002F50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Статистическая отчётность</w:t>
            </w:r>
          </w:p>
        </w:tc>
      </w:tr>
      <w:tr w:rsidR="000B0E3B" w:rsidRPr="008F5034" w:rsidTr="00A92D07">
        <w:trPr>
          <w:cantSplit/>
          <w:trHeight w:val="72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2.Количество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на 1 учителя </w:t>
            </w:r>
          </w:p>
          <w:p w:rsidR="000B0E3B" w:rsidRPr="008F5034" w:rsidRDefault="000B0E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 w:rsidP="002F50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Статистическая отчётность</w:t>
            </w:r>
          </w:p>
        </w:tc>
      </w:tr>
      <w:tr w:rsidR="000B0E3B" w:rsidRPr="008F5034" w:rsidTr="00A92D07">
        <w:trPr>
          <w:cantSplit/>
          <w:trHeight w:val="72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4.Количество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на 1 работающего </w:t>
            </w:r>
          </w:p>
          <w:p w:rsidR="000B0E3B" w:rsidRPr="008F5034" w:rsidRDefault="000B0E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 w:rsidP="002F50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Статистическая отчётность</w:t>
            </w:r>
          </w:p>
        </w:tc>
      </w:tr>
      <w:tr w:rsidR="000B0E3B" w:rsidRPr="008F5034" w:rsidTr="00A92D07">
        <w:trPr>
          <w:cantSplit/>
          <w:trHeight w:val="1232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4.Соотношение численности учителей ОУ и численности прочего персонала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Статистическая отчётность</w:t>
            </w:r>
          </w:p>
        </w:tc>
      </w:tr>
      <w:tr w:rsidR="000B0E3B" w:rsidRPr="008F5034" w:rsidTr="00A92D07">
        <w:trPr>
          <w:cantSplit/>
          <w:trHeight w:val="72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5.Доля выпускников начальной школы, подтвердивших годовые оценки на краевых контрольных работах </w:t>
            </w:r>
          </w:p>
          <w:p w:rsidR="000B0E3B" w:rsidRPr="008F5034" w:rsidRDefault="000B0E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Статистическая отчётность</w:t>
            </w:r>
          </w:p>
        </w:tc>
      </w:tr>
      <w:tr w:rsidR="000B0E3B" w:rsidRPr="008F5034" w:rsidTr="00A92D07">
        <w:trPr>
          <w:cantSplit/>
          <w:trHeight w:val="72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6.Доля выпускников основной школы, подтвердивших годовые оценки на государственной (итоговой) аттестации с участием территориальной комиссии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Статистическая отчётность</w:t>
            </w:r>
          </w:p>
        </w:tc>
      </w:tr>
      <w:tr w:rsidR="000B0E3B" w:rsidRPr="008F5034" w:rsidTr="00A92D07">
        <w:trPr>
          <w:cantSplit/>
          <w:trHeight w:val="72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7.Доля выпускников средней общей (полной) школы, преодолевших порог успешности  на ЕГЭ по математике и русскому языку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Статистическая отчётность</w:t>
            </w:r>
          </w:p>
        </w:tc>
      </w:tr>
      <w:tr w:rsidR="000B0E3B" w:rsidRPr="008F5034" w:rsidTr="00A92D07">
        <w:trPr>
          <w:cantSplit/>
          <w:trHeight w:val="24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 Процент родителей (законных представителей) обучающихся, удовлетворенных качеством предоставляемой муниципальной услуги </w:t>
            </w:r>
          </w:p>
          <w:p w:rsidR="000B0E3B" w:rsidRPr="008F5034" w:rsidRDefault="000B0E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Итоги специального опроса населения</w:t>
            </w:r>
          </w:p>
        </w:tc>
      </w:tr>
      <w:tr w:rsidR="000B0E3B" w:rsidRPr="008F5034" w:rsidTr="00A92D07">
        <w:trPr>
          <w:cantSplit/>
          <w:trHeight w:val="24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9.Количество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общеобразовательном учреждении  </w:t>
            </w:r>
          </w:p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Форма статистического наблюдения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Ш - 1</w:t>
            </w:r>
          </w:p>
        </w:tc>
      </w:tr>
      <w:tr w:rsidR="000B0E3B" w:rsidRPr="008F5034" w:rsidTr="00A92D07">
        <w:trPr>
          <w:cantSplit/>
          <w:trHeight w:val="24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в   коррекционных классах.</w:t>
            </w:r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Форма статистического наблюдения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Ш - 1</w:t>
            </w:r>
          </w:p>
        </w:tc>
      </w:tr>
      <w:tr w:rsidR="000B0E3B" w:rsidRPr="008F5034" w:rsidTr="00A92D07">
        <w:trPr>
          <w:cantSplit/>
          <w:trHeight w:val="24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11.Количество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образование в форме обучения на дому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Форма статистического наблюдения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Ш - 1</w:t>
            </w:r>
          </w:p>
        </w:tc>
      </w:tr>
      <w:tr w:rsidR="000B0E3B" w:rsidRPr="008F5034" w:rsidTr="00A92D07">
        <w:trPr>
          <w:cantSplit/>
          <w:trHeight w:val="24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12.Количество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, имеющих льготное обеспечение горячим питанием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3B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Форма статистического наблюдения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Ш - 1</w:t>
            </w:r>
          </w:p>
        </w:tc>
      </w:tr>
    </w:tbl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исполнении муниципального задания.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ежеквартально в срок до 25 числа месяца, следующего за отчетным кварталом;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lastRenderedPageBreak/>
        <w:t xml:space="preserve"> - ежегодно в срок до 1 февраля текущего финансового года;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ежегодно в срок до 1 октября года, следующего за </w:t>
      </w:r>
      <w:proofErr w:type="gramStart"/>
      <w:r w:rsidRPr="008F5034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8F5034">
        <w:rPr>
          <w:rFonts w:ascii="Times New Roman" w:hAnsi="Times New Roman" w:cs="Times New Roman"/>
          <w:sz w:val="24"/>
          <w:szCs w:val="24"/>
        </w:rPr>
        <w:t>, отчет об итогах работы бюджетного учреждения (публичный отчётный доклад).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8.3. Иные требования к отчетности об исполнении  муниципального задания.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Предоставление пояснительной записки с прогнозом достижения годовых значений показателей качества и </w:t>
      </w:r>
      <w:proofErr w:type="spellStart"/>
      <w:r w:rsidRPr="008F5034">
        <w:rPr>
          <w:rFonts w:ascii="Times New Roman" w:hAnsi="Times New Roman" w:cs="Times New Roman"/>
          <w:sz w:val="24"/>
          <w:szCs w:val="24"/>
        </w:rPr>
        <w:t>объхема</w:t>
      </w:r>
      <w:proofErr w:type="spellEnd"/>
      <w:r w:rsidRPr="008F5034">
        <w:rPr>
          <w:rFonts w:ascii="Times New Roman" w:hAnsi="Times New Roman" w:cs="Times New Roman"/>
          <w:sz w:val="24"/>
          <w:szCs w:val="24"/>
        </w:rPr>
        <w:t xml:space="preserve"> оказания муниципальной услуги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9. Иная информация, необходимая для исполнения (</w:t>
      </w:r>
      <w:proofErr w:type="gramStart"/>
      <w:r w:rsidRPr="008F503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8F5034">
        <w:rPr>
          <w:rFonts w:ascii="Times New Roman" w:hAnsi="Times New Roman" w:cs="Times New Roman"/>
          <w:b/>
          <w:sz w:val="24"/>
          <w:szCs w:val="24"/>
        </w:rPr>
        <w:t xml:space="preserve"> исполнением) муниципального задания</w:t>
      </w:r>
    </w:p>
    <w:p w:rsidR="00A92D07" w:rsidRPr="008F5034" w:rsidRDefault="00A92D07" w:rsidP="00A92D07">
      <w:pPr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РАЗДЕЛ 2 </w:t>
      </w: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3"/>
        <w:numPr>
          <w:ilvl w:val="0"/>
          <w:numId w:val="4"/>
        </w:numPr>
        <w:rPr>
          <w:b/>
          <w:sz w:val="24"/>
          <w:szCs w:val="24"/>
        </w:rPr>
      </w:pPr>
      <w:r w:rsidRPr="008F5034">
        <w:rPr>
          <w:b/>
          <w:sz w:val="24"/>
          <w:szCs w:val="24"/>
        </w:rPr>
        <w:t>Наименование муниципальной услуги</w:t>
      </w:r>
    </w:p>
    <w:p w:rsidR="00A92D07" w:rsidRPr="008F5034" w:rsidRDefault="00A92D07" w:rsidP="00A92D07">
      <w:pPr>
        <w:pStyle w:val="3"/>
        <w:ind w:left="720"/>
        <w:rPr>
          <w:color w:val="000000"/>
          <w:sz w:val="24"/>
          <w:szCs w:val="24"/>
        </w:rPr>
      </w:pPr>
      <w:r w:rsidRPr="008F5034">
        <w:rPr>
          <w:color w:val="000000"/>
          <w:sz w:val="24"/>
          <w:szCs w:val="24"/>
        </w:rPr>
        <w:t xml:space="preserve"> </w:t>
      </w:r>
      <w:r w:rsidRPr="008F5034">
        <w:rPr>
          <w:sz w:val="24"/>
          <w:szCs w:val="24"/>
        </w:rPr>
        <w:t>Предоставление общедоступного бесплатного дошкольного образования (</w:t>
      </w:r>
      <w:proofErr w:type="spellStart"/>
      <w:r w:rsidRPr="008F5034">
        <w:rPr>
          <w:sz w:val="24"/>
          <w:szCs w:val="24"/>
        </w:rPr>
        <w:t>предшкольное</w:t>
      </w:r>
      <w:proofErr w:type="spellEnd"/>
      <w:r w:rsidRPr="008F5034">
        <w:rPr>
          <w:sz w:val="24"/>
          <w:szCs w:val="24"/>
        </w:rPr>
        <w:t xml:space="preserve"> образование)</w:t>
      </w:r>
    </w:p>
    <w:p w:rsidR="00A92D07" w:rsidRPr="008F5034" w:rsidRDefault="00A92D07" w:rsidP="00A92D07">
      <w:pPr>
        <w:pStyle w:val="ConsPlusNonformat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Потребители муниципальной услуги</w:t>
      </w:r>
    </w:p>
    <w:p w:rsidR="00A92D07" w:rsidRPr="008F5034" w:rsidRDefault="00A92D07" w:rsidP="00A92D07">
      <w:pPr>
        <w:jc w:val="both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         Граждане в возрасте от 5лет до 7 лет, проживающие на территории муниципального образования  Шарыповский район.</w:t>
      </w:r>
    </w:p>
    <w:p w:rsidR="00A92D07" w:rsidRPr="008F5034" w:rsidRDefault="00A92D07" w:rsidP="00A92D0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3. Показатели, характеризующие объем и (или) качество муниципальной услуги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8F503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410"/>
        <w:gridCol w:w="1190"/>
        <w:gridCol w:w="1503"/>
        <w:gridCol w:w="1737"/>
        <w:gridCol w:w="1800"/>
        <w:gridCol w:w="1800"/>
        <w:gridCol w:w="1440"/>
        <w:gridCol w:w="1440"/>
        <w:gridCol w:w="1845"/>
      </w:tblGrid>
      <w:tr w:rsidR="00A92D07" w:rsidRPr="008F5034" w:rsidTr="00A92D07">
        <w:trPr>
          <w:cantSplit/>
          <w:trHeight w:val="36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 (исходные данные для ее расчета)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текущий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2011год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2012год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2013год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2014год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1.Укомплектованность образовательного учреждения воспитанниками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воспитанников\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  <w:proofErr w:type="spellEnd"/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мест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статистического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 наблюдения-85-К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2.Укомплектованность образовательного учреждения кадрами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работников\количество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штатных единиц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статистического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 наблюдения-85-К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3.Процент родителей (законных представителей) воспитанников, удовлетворенных качеством предоставляемой муниципальной услуги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Количество респондентов,  удовлетворенных качеством предоставляемой муниципальной услуги \ Количество респондентов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Специальный опрос населения</w:t>
            </w:r>
          </w:p>
        </w:tc>
      </w:tr>
    </w:tbl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lastRenderedPageBreak/>
        <w:t>3.2.  Объем муниципальной услуги (в натуральных показателях)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798"/>
        <w:gridCol w:w="1478"/>
        <w:gridCol w:w="1871"/>
        <w:gridCol w:w="1871"/>
        <w:gridCol w:w="1871"/>
        <w:gridCol w:w="1478"/>
        <w:gridCol w:w="1478"/>
        <w:gridCol w:w="2392"/>
      </w:tblGrid>
      <w:tr w:rsidR="00A92D07" w:rsidRPr="008F5034" w:rsidTr="00A92D07">
        <w:trPr>
          <w:cantSplit/>
          <w:trHeight w:val="36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объема </w:t>
            </w:r>
            <w:r w:rsidRPr="008F5034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A92D07" w:rsidRPr="008F5034" w:rsidTr="00A92D07">
        <w:trPr>
          <w:cantSplit/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2011год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очередной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2012год</w:t>
            </w:r>
            <w:r w:rsidRPr="008F503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1.Количество воспитанников образовательного учреждения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0B0E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E64A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Форма статистического наблюдения –85-К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2.Количество и виды возрастных групп </w:t>
            </w:r>
          </w:p>
          <w:p w:rsidR="00A92D07" w:rsidRPr="008F5034" w:rsidRDefault="00A9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(разновозрастные группы)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Форма статистического наблюдения –85-К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3.Количество 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воспитанников, имеющих льготное обеспечение горячим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питанием</w:t>
            </w:r>
          </w:p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E64A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E64A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2D07" w:rsidRPr="008F50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–85-К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4.Режим функционирования образовательного учреждения: кратковременного пребывания </w:t>
            </w:r>
          </w:p>
          <w:p w:rsidR="00A92D07" w:rsidRPr="008F5034" w:rsidRDefault="00A9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(от 3 до 5 часов).</w:t>
            </w:r>
          </w:p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Устав ОУ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–85-К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4</w:t>
      </w:r>
      <w:r w:rsidRPr="008F5034">
        <w:rPr>
          <w:rFonts w:ascii="Times New Roman" w:hAnsi="Times New Roman" w:cs="Times New Roman"/>
          <w:b/>
          <w:sz w:val="24"/>
          <w:szCs w:val="24"/>
        </w:rPr>
        <w:t>. Порядок оказания муниципальной услуги</w:t>
      </w:r>
      <w:r w:rsidRPr="008F50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4.1. Нормативные правовые акты, регулирующие порядок оказания муниципальной услуги: 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Постановление администрации Шарыповского района  от 29.12.2007г. № 949-п  «Об утверждении стандарта качества оказания муниципальных услуг в области образования учреждениями Шарыповского района»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4.2. Порядок  информирования  потенциальных  потребителей муниципальной услуги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4181"/>
        <w:gridCol w:w="6237"/>
        <w:gridCol w:w="4292"/>
      </w:tblGrid>
      <w:tr w:rsidR="00A92D07" w:rsidRPr="008F5034" w:rsidTr="00A92D07">
        <w:trPr>
          <w:cantSplit/>
          <w:trHeight w:val="487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сайт http://nowoaltatsoh4.ucoz.ru)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оказания услуги, справочная информация об учреждении, оказывающем услуги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СМИ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Информация о проводимых мероприятиях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на информационных стендах, табличка на здании, буклеты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Режим работы ГПО, расписание занятий, информация для родителей и др.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По мере изменения данных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5. Основания  для досрочного прекращения исполнения муниципального задания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Ликвидация учреждения;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реорганизация учреждения;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исключение муниципальной услуги из ведомственного перечня;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перераспределение  полномочий, повлекшее исключение из компетенции учреждения полномочий по оказанию муниципальной услуги.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6. Предельные цены (тарифы) на оплату муниципальной услуги в случаях, если федеральным или краевым законом предусмотрено их оказание на платной основе 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6.2. Орган, устанавливающий  цены  (тарифы) _______________________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6598"/>
      </w:tblGrid>
      <w:tr w:rsidR="00A92D07" w:rsidRPr="008F5034" w:rsidTr="00A92D07"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Цена (тариф),</w:t>
            </w:r>
          </w:p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A92D07" w:rsidRPr="008F5034" w:rsidTr="00A92D07"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7. Порядок </w:t>
      </w:r>
      <w:proofErr w:type="gramStart"/>
      <w:r w:rsidRPr="008F503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8F5034">
        <w:rPr>
          <w:rFonts w:ascii="Times New Roman" w:hAnsi="Times New Roman" w:cs="Times New Roman"/>
          <w:b/>
          <w:sz w:val="24"/>
          <w:szCs w:val="24"/>
        </w:rPr>
        <w:t xml:space="preserve"> исполнением муниципального задания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81"/>
        <w:gridCol w:w="3180"/>
        <w:gridCol w:w="8149"/>
      </w:tblGrid>
      <w:tr w:rsidR="00A92D07" w:rsidRPr="008F5034" w:rsidTr="00A92D07">
        <w:trPr>
          <w:cantSplit/>
          <w:trHeight w:val="48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Органы администрации района, осуществляющие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муниципальной услуги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Выездная проверка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планом- графиком;  </w:t>
            </w:r>
          </w:p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 Шарыповского района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Камеральная проверка отчетности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Межрайонная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№12 по Красноярскому краю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отчетности школы о ходе выполнения муниципального задания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Шарыповского района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Опрос потребителя муниципальных услуг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Шарыповского района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8. Требования к отчетности об исполнении муниципального задания</w:t>
      </w:r>
      <w:r w:rsidRPr="008F5034">
        <w:rPr>
          <w:rFonts w:ascii="Times New Roman" w:hAnsi="Times New Roman" w:cs="Times New Roman"/>
          <w:sz w:val="24"/>
          <w:szCs w:val="24"/>
        </w:rPr>
        <w:t>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8.1. Форма отчета об исполнении муниципального задания 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795"/>
        <w:gridCol w:w="1863"/>
        <w:gridCol w:w="3484"/>
        <w:gridCol w:w="1866"/>
        <w:gridCol w:w="2352"/>
        <w:gridCol w:w="2453"/>
      </w:tblGrid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за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</w:t>
            </w:r>
          </w:p>
          <w:p w:rsidR="00A92D07" w:rsidRPr="008F5034" w:rsidRDefault="00E64A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A92D07"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и) информации о фактическом значении показателя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1.Укомплектованность образовательного учреждения воспитанниками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–85-К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2.Укомплектованность образовательного учреждения кадрами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–85-К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3.Процент родителей (законных представителей) воспитанников, удовлетворенных качеством предоставляемой муниципальной услуги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Итоги специального опроса  населения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4.Количество воспитанников образовательного учреждения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E64A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Форма статистического наблюдения –85-К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5.Количество и виды возрастных групп </w:t>
            </w:r>
          </w:p>
          <w:p w:rsidR="00A92D07" w:rsidRPr="008F5034" w:rsidRDefault="00A9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(разновозрастные группы)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Форма статистического наблюдения –85-К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6.Количество 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воспитанников, имеющих льготное обеспечение горячим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питанием</w:t>
            </w:r>
          </w:p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E64A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–85-К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7.Режим функционирования образовательного учреждения: группы кратковременного пребывания </w:t>
            </w:r>
          </w:p>
          <w:p w:rsidR="00A92D07" w:rsidRPr="008F5034" w:rsidRDefault="00A9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(от 3 до 5 часов).</w:t>
            </w:r>
          </w:p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Устав ОУ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–85-К</w:t>
            </w:r>
          </w:p>
        </w:tc>
      </w:tr>
    </w:tbl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исполнении муниципального задания.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ежеквартально в срок до 25 числа месяца, следующего за отчетным кварталом;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ежегодно в срок до 1 февраля текущего финансового года;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ежегодно в срок до 1 октября года, следующего за </w:t>
      </w:r>
      <w:proofErr w:type="gramStart"/>
      <w:r w:rsidRPr="008F5034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8F5034">
        <w:rPr>
          <w:rFonts w:ascii="Times New Roman" w:hAnsi="Times New Roman" w:cs="Times New Roman"/>
          <w:sz w:val="24"/>
          <w:szCs w:val="24"/>
        </w:rPr>
        <w:t>, отчет об итогах работы бюджетного учреждения (публичный отчётный доклад).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8.3. Иные требования к отчетности об исполнении  муниципального задания.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 Предоставление пояснительной записки с прогнозом достижения годовых значений показателей качества и объёма оказания муниципальной услуги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9. Иная информация, необходимая для исполнения (</w:t>
      </w:r>
      <w:proofErr w:type="gramStart"/>
      <w:r w:rsidRPr="008F503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8F5034">
        <w:rPr>
          <w:rFonts w:ascii="Times New Roman" w:hAnsi="Times New Roman" w:cs="Times New Roman"/>
          <w:b/>
          <w:sz w:val="24"/>
          <w:szCs w:val="24"/>
        </w:rPr>
        <w:t xml:space="preserve"> исполнением) муниципального задания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РАЗДЕЛ 3 </w:t>
      </w: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3"/>
        <w:numPr>
          <w:ilvl w:val="0"/>
          <w:numId w:val="6"/>
        </w:numPr>
        <w:rPr>
          <w:b/>
          <w:sz w:val="24"/>
          <w:szCs w:val="24"/>
        </w:rPr>
      </w:pPr>
      <w:r w:rsidRPr="008F5034">
        <w:rPr>
          <w:b/>
          <w:sz w:val="24"/>
          <w:szCs w:val="24"/>
        </w:rPr>
        <w:t>Наименование муниципальной услуги</w:t>
      </w:r>
    </w:p>
    <w:p w:rsidR="00A92D07" w:rsidRPr="008F5034" w:rsidRDefault="00A92D07" w:rsidP="00A92D07">
      <w:pPr>
        <w:jc w:val="both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F5034">
        <w:rPr>
          <w:rFonts w:ascii="Times New Roman" w:hAnsi="Times New Roman" w:cs="Times New Roman"/>
          <w:sz w:val="24"/>
          <w:szCs w:val="24"/>
        </w:rPr>
        <w:t xml:space="preserve">          Предоставление дополнительного образования детей и подростков</w:t>
      </w:r>
    </w:p>
    <w:p w:rsidR="00A92D07" w:rsidRPr="008F5034" w:rsidRDefault="00A92D07" w:rsidP="00A92D07">
      <w:pPr>
        <w:pStyle w:val="ConsPlusNonformat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Потребители муниципальной услуги</w:t>
      </w:r>
    </w:p>
    <w:p w:rsidR="00A92D07" w:rsidRPr="008F5034" w:rsidRDefault="00A92D07" w:rsidP="00A92D07">
      <w:pPr>
        <w:jc w:val="both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         Граждане возрасте от 6 лет до 18 лет, проживающие на территории  муниципального образования Шарыповский район, желающие получать </w:t>
      </w:r>
      <w:proofErr w:type="gramStart"/>
      <w:r w:rsidRPr="008F5034">
        <w:rPr>
          <w:rFonts w:ascii="Times New Roman" w:hAnsi="Times New Roman" w:cs="Times New Roman"/>
          <w:sz w:val="24"/>
          <w:szCs w:val="24"/>
        </w:rPr>
        <w:t>дополнительное</w:t>
      </w:r>
      <w:proofErr w:type="gramEnd"/>
      <w:r w:rsidRPr="008F5034">
        <w:rPr>
          <w:rFonts w:ascii="Times New Roman" w:hAnsi="Times New Roman" w:cs="Times New Roman"/>
          <w:sz w:val="24"/>
          <w:szCs w:val="24"/>
        </w:rPr>
        <w:t xml:space="preserve"> образования, (для занятий спортом - не имеющие медицинских противопоказаний в установленном для каждого вида спорта минимальном возрасте)</w:t>
      </w:r>
    </w:p>
    <w:p w:rsidR="00A92D07" w:rsidRPr="008F5034" w:rsidRDefault="00A92D07" w:rsidP="00A92D07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3. Показатели, характеризующие объем и (или) качество муниципальной услуги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8F503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0"/>
        <w:gridCol w:w="1620"/>
        <w:gridCol w:w="1503"/>
        <w:gridCol w:w="1737"/>
        <w:gridCol w:w="1800"/>
        <w:gridCol w:w="1800"/>
        <w:gridCol w:w="1440"/>
        <w:gridCol w:w="1440"/>
        <w:gridCol w:w="1845"/>
      </w:tblGrid>
      <w:tr w:rsidR="00A92D07" w:rsidRPr="008F5034" w:rsidTr="00A92D07">
        <w:trPr>
          <w:cantSplit/>
          <w:trHeight w:val="36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 (исходные данные для ее расчета)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текущий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2011год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2012год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2013год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2014год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Укомплектованность образовательного учреждения воспитанниками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воспитанников\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  <w:proofErr w:type="spellEnd"/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мест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2. Укомплектованность образовательного учреждения кадрами.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работников\количество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штатных единиц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Статистический отчёт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3.Сохранение контингента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учебного года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 отсева воспитанников в течение года)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воспитанников на конец учебного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года\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воспитанников на начало учебного года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Статистический отчёт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4.Процент родителей (законных представителей) воспитанников, удовлетворенных качеством предоставляемой муниципальной услуги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Количество респондентов,  удовлетворенных качеством предоставляемой муниципальной услуги \ Количество респондентов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 опрос населения</w:t>
            </w:r>
          </w:p>
        </w:tc>
      </w:tr>
    </w:tbl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3.2.  Объем муниципальной услуги (в натуральных показателях)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798"/>
        <w:gridCol w:w="1478"/>
        <w:gridCol w:w="1871"/>
        <w:gridCol w:w="1871"/>
        <w:gridCol w:w="1871"/>
        <w:gridCol w:w="1478"/>
        <w:gridCol w:w="1478"/>
        <w:gridCol w:w="2392"/>
      </w:tblGrid>
      <w:tr w:rsidR="00A92D07" w:rsidRPr="008F5034" w:rsidTr="00A92D07">
        <w:trPr>
          <w:cantSplit/>
          <w:trHeight w:val="36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объема </w:t>
            </w:r>
            <w:r w:rsidRPr="008F5034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A92D07" w:rsidRPr="008F5034" w:rsidTr="00A92D07">
        <w:trPr>
          <w:cantSplit/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2011год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очередной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2012год</w:t>
            </w:r>
            <w:r w:rsidRPr="008F503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1.Количество воспитанников образовательного учреждения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Количество групп по различным направлениям дополнительного образования детей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Форма статистического наблюдени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4. Порядок оказания муниципальной услуги 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 порядок оказания муниципальной услуги: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Шарыповского района  от 29.12.2007г. № 949-п  «Об утверждении стандарта качества оказания муниципальных услуг в области образования учреждениями Шарыповского района»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4.2. Порядок  информирования  потенциальных  потребителей муниципальной услуги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4181"/>
        <w:gridCol w:w="6237"/>
        <w:gridCol w:w="4292"/>
      </w:tblGrid>
      <w:tr w:rsidR="00A92D07" w:rsidRPr="008F5034" w:rsidTr="00A92D07">
        <w:trPr>
          <w:cantSplit/>
          <w:trHeight w:val="487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сайт http://nowoaltatsoh4.ucoz.ru)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оказания услуги, справочная информация об учреждении, оказывающем услуги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СМИ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Информация о проводимых мероприятиях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Размещение на информационных стендах, табличка на здании, буклеты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Режим работы школы, расписание занятий, информация о массовых спортивных и других мероприятиях.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По мере изменения данных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5. Основания  для досрочного прекращения исполнения муниципального задания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Ликвидация учреждения;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реорганизация учреждения;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lastRenderedPageBreak/>
        <w:t>исключение муниципальной услуги из ведомственного перечня;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перераспределение  полномочий, повлекшее исключение из компетенции учреждения полномочий по оказанию муниципальной услуги.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6. Предельные цены (тарифы) на оплату муниципальной услуги в случаях, если федеральным или краевым законом предусмотрено их оказание на платной основе 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8F5034">
        <w:rPr>
          <w:rFonts w:ascii="Times New Roman" w:hAnsi="Times New Roman" w:cs="Times New Roman"/>
          <w:sz w:val="24"/>
          <w:szCs w:val="24"/>
        </w:rPr>
        <w:t xml:space="preserve">Орган, устанавливающий  цены  (тарифы </w:t>
      </w:r>
      <w:proofErr w:type="gramEnd"/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6598"/>
      </w:tblGrid>
      <w:tr w:rsidR="00A92D07" w:rsidRPr="008F5034" w:rsidTr="00A92D07">
        <w:trPr>
          <w:trHeight w:val="367"/>
        </w:trPr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A92D07" w:rsidRPr="008F5034" w:rsidTr="00A92D07"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3"/>
              <w:rPr>
                <w:sz w:val="24"/>
                <w:szCs w:val="24"/>
              </w:rPr>
            </w:pPr>
            <w:r w:rsidRPr="008F50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7. Порядок </w:t>
      </w:r>
      <w:proofErr w:type="gramStart"/>
      <w:r w:rsidRPr="008F503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8F5034">
        <w:rPr>
          <w:rFonts w:ascii="Times New Roman" w:hAnsi="Times New Roman" w:cs="Times New Roman"/>
          <w:b/>
          <w:sz w:val="24"/>
          <w:szCs w:val="24"/>
        </w:rPr>
        <w:t xml:space="preserve"> исполнением муниципального задания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81"/>
        <w:gridCol w:w="3180"/>
        <w:gridCol w:w="8149"/>
      </w:tblGrid>
      <w:tr w:rsidR="00A92D07" w:rsidRPr="008F5034" w:rsidTr="00A92D07">
        <w:trPr>
          <w:cantSplit/>
          <w:trHeight w:val="48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Органы администрации района, осуществляющие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муниципальной услуги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Выездная проверка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планом- графиком;  </w:t>
            </w:r>
          </w:p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 Шарыповского района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Камеральная проверка отчетности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Межрайонная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№12 по Красноярскому краю</w:t>
            </w:r>
            <w:r w:rsidRPr="008F50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отчетности школы о ходе выполнения муниципального задания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Шарыповского района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Опрос потребителя муниципальных услуг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Шарыповского района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8. Требования к отчетности об исполнении муниципального задания.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8.1. Форма отчета об исполнении муниципального задания 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795"/>
        <w:gridCol w:w="1863"/>
        <w:gridCol w:w="3484"/>
        <w:gridCol w:w="1866"/>
        <w:gridCol w:w="2352"/>
        <w:gridCol w:w="2453"/>
      </w:tblGrid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Значение, утвержденное в муниципальном задании на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2011год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за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</w:t>
            </w:r>
          </w:p>
          <w:p w:rsidR="00A92D07" w:rsidRPr="008F5034" w:rsidRDefault="00E64A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A92D07"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и) информации о фактическом значении показателя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1. Укомплектованность образовательного учреждения воспитанниками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2. Укомплектованность образовательного учреждения кадрами.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 Форма статистического наблюдения- 83- РИК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3.Сохранение контингента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учебного года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% 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Статистический отчёт</w:t>
            </w:r>
          </w:p>
        </w:tc>
      </w:tr>
      <w:tr w:rsidR="00A92D07" w:rsidRPr="008F5034" w:rsidTr="00A92D07">
        <w:trPr>
          <w:cantSplit/>
          <w:trHeight w:val="822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4.Процент родителей (законных представителей) воспитанников, удовлетворенных качеством предоставляемой муниципальной услуги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Итоги специального опроса  населения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5.Количество воспитанников образовательного учреждения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6.Количество групп по различным направлениям дополнительного образования детей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Форма статистического наблюдени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</w:tc>
      </w:tr>
    </w:tbl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исполнении муниципального задания.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ежеквартально в срок до 25 числа месяца, следующего за отчетным кварталом;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ежегодно в срок до 1 февраля текущего финансового года;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ежегодно в срок до 1 октября года, следующего за </w:t>
      </w:r>
      <w:proofErr w:type="gramStart"/>
      <w:r w:rsidRPr="008F5034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8F5034">
        <w:rPr>
          <w:rFonts w:ascii="Times New Roman" w:hAnsi="Times New Roman" w:cs="Times New Roman"/>
          <w:sz w:val="24"/>
          <w:szCs w:val="24"/>
        </w:rPr>
        <w:t>, отчет об итогах работы бюджетного учреждения (публичный отчётный доклад).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8.3. Иные требования к отчетности об исполнении  муниципального задания.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lastRenderedPageBreak/>
        <w:t xml:space="preserve">  Предоставление пояснительной записки с прогнозом достижения годовых значений показателей качества и объёма оказания муниципальной услуги</w:t>
      </w:r>
    </w:p>
    <w:p w:rsidR="00A92D07" w:rsidRPr="008F5034" w:rsidRDefault="00A92D07" w:rsidP="00A92D07">
      <w:pPr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</w:t>
      </w:r>
      <w:r w:rsidRPr="008F5034">
        <w:rPr>
          <w:rFonts w:ascii="Times New Roman" w:hAnsi="Times New Roman" w:cs="Times New Roman"/>
          <w:b/>
          <w:sz w:val="24"/>
          <w:szCs w:val="24"/>
        </w:rPr>
        <w:t>9. Иная информация, необходимая для исполнения (</w:t>
      </w:r>
      <w:proofErr w:type="gramStart"/>
      <w:r w:rsidRPr="008F503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8F5034">
        <w:rPr>
          <w:rFonts w:ascii="Times New Roman" w:hAnsi="Times New Roman" w:cs="Times New Roman"/>
          <w:b/>
          <w:sz w:val="24"/>
          <w:szCs w:val="24"/>
        </w:rPr>
        <w:t xml:space="preserve"> исполнением) муниципального задания</w:t>
      </w:r>
    </w:p>
    <w:p w:rsidR="00A92D07" w:rsidRPr="008F5034" w:rsidRDefault="00A92D07" w:rsidP="00A92D07">
      <w:pPr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РАЗДЕЛ 4 </w:t>
      </w: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pStyle w:val="3"/>
        <w:numPr>
          <w:ilvl w:val="0"/>
          <w:numId w:val="8"/>
        </w:numPr>
        <w:rPr>
          <w:b/>
          <w:sz w:val="24"/>
          <w:szCs w:val="24"/>
        </w:rPr>
      </w:pPr>
      <w:r w:rsidRPr="008F5034">
        <w:rPr>
          <w:b/>
          <w:sz w:val="24"/>
          <w:szCs w:val="24"/>
        </w:rPr>
        <w:t>Наименование муниципальной услуги</w:t>
      </w:r>
    </w:p>
    <w:p w:rsidR="00A92D07" w:rsidRPr="008F5034" w:rsidRDefault="00A92D07" w:rsidP="00A92D0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Организация мероприятий по обеспечению  прав на отдых и оздоровление детей</w:t>
      </w:r>
    </w:p>
    <w:p w:rsidR="00A92D07" w:rsidRPr="008F5034" w:rsidRDefault="00A92D07" w:rsidP="00A92D07">
      <w:pPr>
        <w:pStyle w:val="ConsPlusNonformat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Потребители муниципальной услуги</w:t>
      </w:r>
    </w:p>
    <w:p w:rsidR="00A92D07" w:rsidRPr="008F5034" w:rsidRDefault="00A92D07" w:rsidP="00A92D07">
      <w:pPr>
        <w:jc w:val="both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         Граждане </w:t>
      </w:r>
      <w:proofErr w:type="gramStart"/>
      <w:r w:rsidRPr="008F5034">
        <w:rPr>
          <w:rFonts w:ascii="Times New Roman" w:hAnsi="Times New Roman" w:cs="Times New Roman"/>
          <w:sz w:val="24"/>
          <w:szCs w:val="24"/>
        </w:rPr>
        <w:t>возрасте</w:t>
      </w:r>
      <w:proofErr w:type="gramEnd"/>
      <w:r w:rsidRPr="008F5034">
        <w:rPr>
          <w:rFonts w:ascii="Times New Roman" w:hAnsi="Times New Roman" w:cs="Times New Roman"/>
          <w:sz w:val="24"/>
          <w:szCs w:val="24"/>
        </w:rPr>
        <w:t xml:space="preserve"> от 6,5 лет до 18 лет, проживающие на территории  муниципального образования Шарыповский район.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3. Показатели, характеризующие объем и (или) качество муниципальной услуги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8F503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0"/>
        <w:gridCol w:w="1620"/>
        <w:gridCol w:w="1503"/>
        <w:gridCol w:w="1737"/>
        <w:gridCol w:w="1800"/>
        <w:gridCol w:w="1800"/>
        <w:gridCol w:w="1440"/>
        <w:gridCol w:w="1440"/>
        <w:gridCol w:w="1845"/>
      </w:tblGrid>
      <w:tr w:rsidR="00A92D07" w:rsidRPr="008F5034" w:rsidTr="00A92D07">
        <w:trPr>
          <w:cantSplit/>
          <w:trHeight w:val="36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</w:t>
            </w: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значении показателя (исходные данные для ее расчета)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2010год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текущий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2011год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2012год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2013год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2014год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1.Доля детей, охваченных,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охваченных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отдыхом в лагере с дневным пребыванием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детей, охваченных отдыхом в лагере с дневным пребыванием  \количество обучающихся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ДЦП «Организация отдыха и оздоровления детей в каникулярное время на 2011-2013  годы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рограмма 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2.Охват детей оздоровительными мероприятиями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охваченных оздоровительными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мероприятиями\количество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E64A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E64A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  ДЦП «Организация отдыха и оздоровления детей в каникулярное время на 2011-2013  годы»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3.Доля детей, задействованных общественно-полезной деятельностью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задействованных общественно-полезной деятельностью  \количество обучающихся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ДЦП «Организация отдыха и оздоровления детей в каникулярное время на 2011-2013  годы»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4.Процент родителей (законных представителей) воспитанников, удовлетворенных качеством предоставляемой муниципальной услуги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Количество респондентов,  удовлетворенных качеством предоставляемой муниципальной услуги \ Количество респондентов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 Специальный опрос населения</w:t>
            </w:r>
          </w:p>
        </w:tc>
      </w:tr>
    </w:tbl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3.2.  Объем муниципальной услуги (в натуральных показателях)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798"/>
        <w:gridCol w:w="1478"/>
        <w:gridCol w:w="1871"/>
        <w:gridCol w:w="1871"/>
        <w:gridCol w:w="1871"/>
        <w:gridCol w:w="1478"/>
        <w:gridCol w:w="1478"/>
        <w:gridCol w:w="2392"/>
      </w:tblGrid>
      <w:tr w:rsidR="00A92D07" w:rsidRPr="008F5034" w:rsidTr="00A92D07">
        <w:trPr>
          <w:cantSplit/>
          <w:trHeight w:val="36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объема </w:t>
            </w:r>
            <w:r w:rsidRPr="008F5034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</w:t>
            </w: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значении показателя</w:t>
            </w:r>
          </w:p>
        </w:tc>
      </w:tr>
      <w:tr w:rsidR="00A92D07" w:rsidRPr="008F5034" w:rsidTr="00A92D07">
        <w:trPr>
          <w:cantSplit/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2010год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2011год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очередной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2012год</w:t>
            </w:r>
            <w:r w:rsidRPr="008F503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60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1.Количество детей в лагере с дневным пребыванием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ДЦП «Организация отдыха и оздоровления детей в каникулярное время на 2011-2013  годы»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2.Количество детей, охваченных отдыхом и оздоровлением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64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64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ДЦП «Организация отдыха и оздоровления детей в каникулярное время на 2011-2013  годы»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3.Количество детей, задействованных общественно-полезной деятельностью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115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126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64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64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ДЦП «Организация отдыха и оздоровления детей в каникулярное время на 2011-2013  годы» 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4. Порядок оказания муниципальной услуги 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 порядок оказания муниципальной услуги: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Шарыповского района  от 29.12.2007г. № 949-п  «Об утверждении стандарта качества оказания муниципальных услуг в области образования учреждениями Шарыповского района»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4.2. Порядок  информирования  потенциальных  потребителей муниципальной услуги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4181"/>
        <w:gridCol w:w="6237"/>
        <w:gridCol w:w="4292"/>
      </w:tblGrid>
      <w:tr w:rsidR="00A92D07" w:rsidRPr="008F5034" w:rsidTr="00A92D07">
        <w:trPr>
          <w:cantSplit/>
          <w:trHeight w:val="487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информации в сети Интернет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сайт http://nowoaltatsoh4.ucoz.ru)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оказания услуги, справочная информация об учреждении, оказывающем услуги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СМИ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Информация о проводимых мероприятиях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Размещение на информационных стендах, табличка на здании, буклеты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Режим работы лагеря с дневным пребыванием, расписание занятий, информация о массовых  мероприятиях и др.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По мере изменения данных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5. Основания  для досрочного прекращения исполнения муниципального задания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Ликвидация учреждения;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реорганизация учреждения;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исключение муниципальной услуги из ведомственного перечня;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перераспределение  полномочий, повлекшее исключение из компетенции учреждения полномочий по оказанию муниципальной услуги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6. Предельные цены (тарифы) на оплату муниципальной услуги в случаях, если федеральным или краевым законом предусмотрено их оказание на платной основе 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6.2. Орган, устанавливающий  цены  (тарифы)   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6598"/>
      </w:tblGrid>
      <w:tr w:rsidR="00A92D07" w:rsidRPr="008F5034" w:rsidTr="00A92D07"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Цена (тариф),</w:t>
            </w:r>
          </w:p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A92D07" w:rsidRPr="008F5034" w:rsidTr="00A92D07"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Порядок </w:t>
      </w:r>
      <w:proofErr w:type="gramStart"/>
      <w:r w:rsidRPr="008F503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8F5034">
        <w:rPr>
          <w:rFonts w:ascii="Times New Roman" w:hAnsi="Times New Roman" w:cs="Times New Roman"/>
          <w:b/>
          <w:sz w:val="24"/>
          <w:szCs w:val="24"/>
        </w:rPr>
        <w:t xml:space="preserve"> исполнением муниципального задания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81"/>
        <w:gridCol w:w="3180"/>
        <w:gridCol w:w="8149"/>
      </w:tblGrid>
      <w:tr w:rsidR="00A92D07" w:rsidRPr="008F5034" w:rsidTr="00A92D07">
        <w:trPr>
          <w:cantSplit/>
          <w:trHeight w:val="48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Органы администрации района, осуществляющие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муниципальной услуги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Выездная проверка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планом- графиком;  </w:t>
            </w:r>
          </w:p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 Шарыповского района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Камеральная проверка отчетности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Межрайонная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№12 по Красноярскому краю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отчетности школы о ходе выполнения муниципального задания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Шарыповского района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Опрос потребителя муниципальных услуг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Шарыповского района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8. Требования к отчетности об исполнении муниципального задания.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8.1. Форма отчета об исполнении муниципального задания 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795"/>
        <w:gridCol w:w="1863"/>
        <w:gridCol w:w="3484"/>
        <w:gridCol w:w="1866"/>
        <w:gridCol w:w="2352"/>
        <w:gridCol w:w="2453"/>
      </w:tblGrid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Значение, утвержденное в муниципальном задании на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2011год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за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</w:t>
            </w:r>
          </w:p>
          <w:p w:rsidR="00A92D07" w:rsidRPr="008F5034" w:rsidRDefault="00E64A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A92D07"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и) информации о фактическом значении показателя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1.Доля детей, охваченных,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охваченных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отдыхом в лагере с дневным пребыванием 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Статистический отчёт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2.Охват детей оздоровительными мероприятиями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Статистический отчёт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3.Доля детей, задействованных общественно-полезной деятельностью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Статистический отчёт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4.Процент родителей (законных представителей) воспитанников, удовлетворенных качеством предоставляемой муниципальной услуги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Итоги специального опроса населения  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5.Количество детей в лагере с дневным пребыванием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Статистический отчёт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6.Количество детей, охваченных отдыхом и оздоровлением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Статистический отчёт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7.Количество детей, задействованных общественно-полезной деятельностью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Статистический отчёт</w:t>
            </w:r>
          </w:p>
        </w:tc>
      </w:tr>
    </w:tbl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исполнении муниципального задания.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ежеквартально в срок до 25 числа месяца, следующего за отчетным кварталом;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ежегодно в срок до 1 февраля текущего финансового года;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ежегодно в срок до 1 октября года, следующего за </w:t>
      </w:r>
      <w:proofErr w:type="gramStart"/>
      <w:r w:rsidRPr="008F5034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8F5034">
        <w:rPr>
          <w:rFonts w:ascii="Times New Roman" w:hAnsi="Times New Roman" w:cs="Times New Roman"/>
          <w:sz w:val="24"/>
          <w:szCs w:val="24"/>
        </w:rPr>
        <w:t>, отчет об итогах работы бюджетного учреждения (публичный отчётный доклад).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8.3. Иные требования к отчетности об исполнении  муниципального задания.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 Предоставление пояснительной записки с прогнозом достижения годовых значений показателей качества и </w:t>
      </w:r>
      <w:proofErr w:type="spellStart"/>
      <w:r w:rsidRPr="008F5034">
        <w:rPr>
          <w:rFonts w:ascii="Times New Roman" w:hAnsi="Times New Roman" w:cs="Times New Roman"/>
          <w:sz w:val="24"/>
          <w:szCs w:val="24"/>
        </w:rPr>
        <w:t>объхема</w:t>
      </w:r>
      <w:proofErr w:type="spellEnd"/>
      <w:r w:rsidRPr="008F5034">
        <w:rPr>
          <w:rFonts w:ascii="Times New Roman" w:hAnsi="Times New Roman" w:cs="Times New Roman"/>
          <w:sz w:val="24"/>
          <w:szCs w:val="24"/>
        </w:rPr>
        <w:t xml:space="preserve"> оказания муниципальной услуги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</w:t>
      </w:r>
      <w:r w:rsidRPr="008F5034">
        <w:rPr>
          <w:rFonts w:ascii="Times New Roman" w:hAnsi="Times New Roman" w:cs="Times New Roman"/>
          <w:b/>
          <w:sz w:val="24"/>
          <w:szCs w:val="24"/>
        </w:rPr>
        <w:t>9. Иная информация, необходимая для исполнения (</w:t>
      </w:r>
      <w:proofErr w:type="gramStart"/>
      <w:r w:rsidRPr="008F503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8F5034">
        <w:rPr>
          <w:rFonts w:ascii="Times New Roman" w:hAnsi="Times New Roman" w:cs="Times New Roman"/>
          <w:b/>
          <w:sz w:val="24"/>
          <w:szCs w:val="24"/>
        </w:rPr>
        <w:t xml:space="preserve"> исполнением) муниципального задания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РАЗДЕЛ 5 </w:t>
      </w: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3"/>
        <w:ind w:left="360"/>
        <w:rPr>
          <w:b/>
          <w:sz w:val="24"/>
          <w:szCs w:val="24"/>
        </w:rPr>
      </w:pPr>
      <w:r w:rsidRPr="008F5034">
        <w:rPr>
          <w:b/>
          <w:sz w:val="24"/>
          <w:szCs w:val="24"/>
        </w:rPr>
        <w:t>1.Наименование муниципальной услуги</w:t>
      </w:r>
    </w:p>
    <w:p w:rsidR="00A92D07" w:rsidRPr="008F5034" w:rsidRDefault="00A92D07" w:rsidP="00A92D07">
      <w:pPr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Педагогическое сопровождение  развития одарённых детей</w:t>
      </w:r>
    </w:p>
    <w:p w:rsidR="00A92D07" w:rsidRPr="008F5034" w:rsidRDefault="00A92D07" w:rsidP="00A92D07">
      <w:pPr>
        <w:pStyle w:val="ConsPlusNonformat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2.Потребители муниципальной услуги</w:t>
      </w:r>
    </w:p>
    <w:p w:rsidR="00A92D07" w:rsidRPr="008F5034" w:rsidRDefault="00A92D07" w:rsidP="00A92D07">
      <w:pPr>
        <w:jc w:val="both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         Граждане в возрасте от 6,5 лет до 18 лет, проживающие на территории  муниципального образования Шарыповский район.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lastRenderedPageBreak/>
        <w:t>3. Показатели, характеризующие объем и (или) качество муниципальной услуги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8F503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0"/>
        <w:gridCol w:w="1620"/>
        <w:gridCol w:w="1503"/>
        <w:gridCol w:w="1737"/>
        <w:gridCol w:w="1800"/>
        <w:gridCol w:w="1800"/>
        <w:gridCol w:w="1440"/>
        <w:gridCol w:w="1440"/>
        <w:gridCol w:w="1845"/>
      </w:tblGrid>
      <w:tr w:rsidR="00A92D07" w:rsidRPr="008F5034" w:rsidTr="00A92D07">
        <w:trPr>
          <w:cantSplit/>
          <w:trHeight w:val="36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 (исходные данные для ее расчета)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текущий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2011год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2012год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2013год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2014год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1. Доля участников олимпиад, конкурсов различного уровня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участников\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  <w:proofErr w:type="spellEnd"/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Статистический отчёт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2.Доля призеров олимпиад, конкурсов различного уровня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призёров\количество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</w:t>
            </w:r>
            <w:proofErr w:type="spell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Статистический отчёт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3.Процент родителей (законных представителей) воспитанников, удовлетворенных качеством предоставляемой муниципальной услуги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Количество респондентов,  удовлетворенных качеством предоставляемой муниципальной услуги \ Количество респондентов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 опрос населения</w:t>
            </w:r>
          </w:p>
        </w:tc>
      </w:tr>
    </w:tbl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3.2.  Объем муниципальной услуги (в натуральных показателях)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798"/>
        <w:gridCol w:w="1478"/>
        <w:gridCol w:w="1871"/>
        <w:gridCol w:w="1871"/>
        <w:gridCol w:w="1871"/>
        <w:gridCol w:w="1478"/>
        <w:gridCol w:w="1478"/>
        <w:gridCol w:w="2392"/>
      </w:tblGrid>
      <w:tr w:rsidR="00A92D07" w:rsidRPr="008F5034" w:rsidTr="00A92D07">
        <w:trPr>
          <w:cantSplit/>
          <w:trHeight w:val="36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объема </w:t>
            </w:r>
            <w:r w:rsidRPr="008F5034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A92D07" w:rsidRPr="008F5034" w:rsidTr="00A92D07">
        <w:trPr>
          <w:cantSplit/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2011год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очередной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2012год</w:t>
            </w:r>
            <w:r w:rsidRPr="008F503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D07" w:rsidRPr="008F5034" w:rsidRDefault="00A92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1. Количество одарённых детей в образовательном учреждении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Статистический отчёт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4. Порядок оказания муниципальной услуги 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4.1. Нормативные правовые акты, регулирующие порядок оказания муниципальной услуги:</w:t>
      </w:r>
    </w:p>
    <w:p w:rsidR="00A92D07" w:rsidRPr="008F5034" w:rsidRDefault="00A92D07" w:rsidP="00A92D07">
      <w:pPr>
        <w:tabs>
          <w:tab w:val="num" w:pos="432"/>
        </w:tabs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F5034">
        <w:rPr>
          <w:rFonts w:ascii="Times New Roman" w:hAnsi="Times New Roman" w:cs="Times New Roman"/>
          <w:sz w:val="24"/>
          <w:szCs w:val="24"/>
        </w:rPr>
        <w:lastRenderedPageBreak/>
        <w:t xml:space="preserve"> Постановление администрации Шарыповского района  от 29.12.2007г. № 949-п  «Об утверждении стандарта качества оказания муниципальных услуг в области образования учреждениями Шарыповского района»</w:t>
      </w:r>
    </w:p>
    <w:p w:rsidR="00A92D07" w:rsidRPr="008F5034" w:rsidRDefault="00A92D07" w:rsidP="00A92D07">
      <w:pPr>
        <w:tabs>
          <w:tab w:val="num" w:pos="432"/>
        </w:tabs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4.2. Порядок  информирования  потенциальных  потребителей муниципальной услуги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4181"/>
        <w:gridCol w:w="6237"/>
        <w:gridCol w:w="4292"/>
      </w:tblGrid>
      <w:tr w:rsidR="00A92D07" w:rsidRPr="008F5034" w:rsidTr="00A92D07">
        <w:trPr>
          <w:cantSplit/>
          <w:trHeight w:val="487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сайт http://nowoaltatsoh4.ucoz.ru)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оказания услуги, справочная информация об учреждении, оказывающем услуги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СМИ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Информация о проводимых мероприятиях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D07" w:rsidRPr="008F5034" w:rsidTr="00A92D07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Размещение на информационных стендах, табличка на здании, буклеты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  Режим работы школы, расписание занятий, информация об олимпиадах, конкурсах и </w:t>
            </w:r>
            <w:proofErr w:type="spellStart"/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По мере изменения данных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5. Основания  для досрочного прекращения исполнения муниципального задания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Ликвидация учреждения;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реорганизация учреждения;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исключение муниципальной услуги из ведомственного перечня;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перераспределение  полномочий, повлекшее исключение из компетенции учреждения полномочий по оказанию муниципальной услуги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6. Предельные цены (тарифы) на оплату муниципальной услуги в случаях, если федеральным или краевым законом предусмотрено их оказание на платной основе 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6.2. Орган, устанавливающий  цены  (тарифы) _______________________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6598"/>
      </w:tblGrid>
      <w:tr w:rsidR="00A92D07" w:rsidRPr="008F5034" w:rsidTr="00A92D07"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муниципальной услуги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Цена (тариф),</w:t>
            </w:r>
          </w:p>
          <w:p w:rsidR="00A92D07" w:rsidRPr="008F5034" w:rsidRDefault="00A92D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A92D07" w:rsidRPr="008F5034" w:rsidTr="00A92D07"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 xml:space="preserve">7. Порядок </w:t>
      </w:r>
      <w:proofErr w:type="gramStart"/>
      <w:r w:rsidRPr="008F503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8F5034">
        <w:rPr>
          <w:rFonts w:ascii="Times New Roman" w:hAnsi="Times New Roman" w:cs="Times New Roman"/>
          <w:b/>
          <w:sz w:val="24"/>
          <w:szCs w:val="24"/>
        </w:rPr>
        <w:t xml:space="preserve"> исполнением муниципального задания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81"/>
        <w:gridCol w:w="3180"/>
        <w:gridCol w:w="8149"/>
      </w:tblGrid>
      <w:tr w:rsidR="00A92D07" w:rsidRPr="008F5034" w:rsidTr="00A92D07">
        <w:trPr>
          <w:cantSplit/>
          <w:trHeight w:val="48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Органы администрации района, осуществляющие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муниципальной услуги 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Выездная проверка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планом- графиком;  </w:t>
            </w:r>
          </w:p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 Шарыповского района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Камеральная проверка отчетности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Межрайонная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№12 по Красноярскому краю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отчетности школы о ходе выполнения муниципального задания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Шарыповского района</w:t>
            </w:r>
          </w:p>
        </w:tc>
      </w:tr>
      <w:tr w:rsidR="00A92D07" w:rsidRPr="008F5034" w:rsidTr="00A92D07">
        <w:trPr>
          <w:cantSplit/>
          <w:trHeight w:val="24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Опрос потребителя муниципальных услуг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Шарыповского района</w:t>
            </w:r>
          </w:p>
        </w:tc>
      </w:tr>
    </w:tbl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8. Требования к отчетности об исполнении муниципального задания.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8.1. Форма отчета об исполнении муниципального задания </w:t>
      </w:r>
    </w:p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795"/>
        <w:gridCol w:w="1863"/>
        <w:gridCol w:w="3484"/>
        <w:gridCol w:w="1866"/>
        <w:gridCol w:w="2352"/>
        <w:gridCol w:w="2453"/>
      </w:tblGrid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Значение, утвержденное в муниципальном задании на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2011год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за 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 </w:t>
            </w:r>
          </w:p>
          <w:p w:rsidR="00A92D07" w:rsidRPr="008F5034" w:rsidRDefault="00DF74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A92D07" w:rsidRPr="008F50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и) информации о фактическом значении показателя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1.Доля участников олимпиад, конкурсов различного уровня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Статистический отчёт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2.Доля призеров олимпиад, конкурсов различного уровня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(%).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Статистический отчёт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3.Процент родителей (законных представителей) воспитанников, удовлетворенных качеством предоставляемой муниципальной услуги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Итоги специального опроса населения</w:t>
            </w:r>
          </w:p>
        </w:tc>
      </w:tr>
      <w:tr w:rsidR="00A92D07" w:rsidRPr="008F5034" w:rsidTr="00A92D07">
        <w:trPr>
          <w:cantSplit/>
          <w:trHeight w:val="72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одарённых детей в образовательном учреждении 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07" w:rsidRPr="008F5034" w:rsidRDefault="00A92D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D07" w:rsidRPr="008F5034" w:rsidRDefault="00A92D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034">
              <w:rPr>
                <w:rFonts w:ascii="Times New Roman" w:hAnsi="Times New Roman" w:cs="Times New Roman"/>
                <w:sz w:val="24"/>
                <w:szCs w:val="24"/>
              </w:rPr>
              <w:t xml:space="preserve">  База «Одарённые дети»</w:t>
            </w:r>
          </w:p>
        </w:tc>
      </w:tr>
    </w:tbl>
    <w:p w:rsidR="00A92D07" w:rsidRPr="008F5034" w:rsidRDefault="00A92D07" w:rsidP="00A92D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исполнении муниципального задания.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lastRenderedPageBreak/>
        <w:t xml:space="preserve"> - ежеквартально в срок до 25 числа месяца, следующего за отчетным кварталом;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ежегодно в срок до 1 февраля текущего финансового года;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- ежегодно в срок до 1 октября года, следующего за </w:t>
      </w:r>
      <w:proofErr w:type="gramStart"/>
      <w:r w:rsidRPr="008F5034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8F5034">
        <w:rPr>
          <w:rFonts w:ascii="Times New Roman" w:hAnsi="Times New Roman" w:cs="Times New Roman"/>
          <w:sz w:val="24"/>
          <w:szCs w:val="24"/>
        </w:rPr>
        <w:t>, отчет об итогах работы бюджетного учреждения (публичный отчётный доклад).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8.3. Иные требования к отчетности об исполнении  муниципального задания.</w:t>
      </w: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 xml:space="preserve">  Предоставление пояснительной записки с прогнозом достижения годовых значений показателей качества и объёма оказания муниципальной услуги</w:t>
      </w: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92D07" w:rsidRPr="008F5034" w:rsidRDefault="00A92D07" w:rsidP="00A92D0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F5034">
        <w:rPr>
          <w:rFonts w:ascii="Times New Roman" w:hAnsi="Times New Roman" w:cs="Times New Roman"/>
          <w:b/>
          <w:sz w:val="24"/>
          <w:szCs w:val="24"/>
        </w:rPr>
        <w:t>9. Иная информация, необходимая для исполнения (</w:t>
      </w:r>
      <w:proofErr w:type="gramStart"/>
      <w:r w:rsidRPr="008F503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8F5034">
        <w:rPr>
          <w:rFonts w:ascii="Times New Roman" w:hAnsi="Times New Roman" w:cs="Times New Roman"/>
          <w:b/>
          <w:sz w:val="24"/>
          <w:szCs w:val="24"/>
        </w:rPr>
        <w:t xml:space="preserve"> исполнением) муниципального задания</w:t>
      </w: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rPr>
          <w:rFonts w:ascii="Times New Roman" w:hAnsi="Times New Roman" w:cs="Times New Roman"/>
          <w:sz w:val="24"/>
          <w:szCs w:val="24"/>
        </w:rPr>
      </w:pPr>
      <w:r w:rsidRPr="008F5034">
        <w:rPr>
          <w:rFonts w:ascii="Times New Roman" w:hAnsi="Times New Roman" w:cs="Times New Roman"/>
          <w:sz w:val="24"/>
          <w:szCs w:val="24"/>
        </w:rPr>
        <w:t>Директор МБОУ Новоалтатской СОШ №4:                                                             Н.А. Орлова</w:t>
      </w: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2D07" w:rsidRPr="008F5034" w:rsidRDefault="00A92D07" w:rsidP="00A92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2BB7" w:rsidRPr="008F5034" w:rsidRDefault="00C12BB7">
      <w:pPr>
        <w:rPr>
          <w:rFonts w:ascii="Times New Roman" w:hAnsi="Times New Roman" w:cs="Times New Roman"/>
          <w:sz w:val="24"/>
          <w:szCs w:val="24"/>
        </w:rPr>
      </w:pPr>
    </w:p>
    <w:sectPr w:rsidR="00C12BB7" w:rsidRPr="008F5034" w:rsidSect="00A92D0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C6F"/>
    <w:multiLevelType w:val="hybridMultilevel"/>
    <w:tmpl w:val="CBB2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505317"/>
    <w:multiLevelType w:val="hybridMultilevel"/>
    <w:tmpl w:val="CBB2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D710EB"/>
    <w:multiLevelType w:val="hybridMultilevel"/>
    <w:tmpl w:val="CBB2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FD2A69"/>
    <w:multiLevelType w:val="hybridMultilevel"/>
    <w:tmpl w:val="CBB20E9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2D07"/>
    <w:rsid w:val="000A758B"/>
    <w:rsid w:val="000B0E3B"/>
    <w:rsid w:val="00376537"/>
    <w:rsid w:val="00426D2E"/>
    <w:rsid w:val="008F5034"/>
    <w:rsid w:val="009A2A63"/>
    <w:rsid w:val="00A92D07"/>
    <w:rsid w:val="00C12BB7"/>
    <w:rsid w:val="00D704BB"/>
    <w:rsid w:val="00DA1089"/>
    <w:rsid w:val="00DF74F1"/>
    <w:rsid w:val="00E64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4BB"/>
  </w:style>
  <w:style w:type="paragraph" w:styleId="1">
    <w:name w:val="heading 1"/>
    <w:basedOn w:val="a"/>
    <w:next w:val="a"/>
    <w:link w:val="10"/>
    <w:uiPriority w:val="99"/>
    <w:qFormat/>
    <w:rsid w:val="00A92D07"/>
    <w:pPr>
      <w:keepNext/>
      <w:spacing w:after="0" w:line="240" w:lineRule="auto"/>
      <w:jc w:val="center"/>
      <w:outlineLvl w:val="0"/>
    </w:pPr>
    <w:rPr>
      <w:rFonts w:ascii="Baltica" w:eastAsia="Times New Roman" w:hAnsi="Baltica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2D07"/>
    <w:rPr>
      <w:rFonts w:ascii="Baltica" w:eastAsia="Times New Roman" w:hAnsi="Baltica" w:cs="Times New Roman"/>
      <w:b/>
      <w:sz w:val="4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A92D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92D0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A92D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92D0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A92D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A92D07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A92D0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92D07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A92D0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2D07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A92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92D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92D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92D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uiPriority w:val="99"/>
    <w:rsid w:val="00A92D0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92D07"/>
    <w:rPr>
      <w:rFonts w:ascii="Times New Roman" w:hAnsi="Times New Roman" w:cs="Times New Roman" w:hint="default"/>
      <w:vertAlign w:val="superscript"/>
    </w:rPr>
  </w:style>
  <w:style w:type="character" w:styleId="ad">
    <w:name w:val="page number"/>
    <w:basedOn w:val="a0"/>
    <w:uiPriority w:val="99"/>
    <w:semiHidden/>
    <w:unhideWhenUsed/>
    <w:rsid w:val="00A92D07"/>
    <w:rPr>
      <w:rFonts w:ascii="Times New Roman" w:hAnsi="Times New Roman" w:cs="Times New Roman" w:hint="default"/>
    </w:rPr>
  </w:style>
  <w:style w:type="table" w:styleId="ae">
    <w:name w:val="Table Grid"/>
    <w:basedOn w:val="a1"/>
    <w:uiPriority w:val="99"/>
    <w:rsid w:val="00A92D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0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38</Pages>
  <Words>5110</Words>
  <Characters>29133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2012-12-24T15:33:00Z</dcterms:created>
  <dcterms:modified xsi:type="dcterms:W3CDTF">2013-12-05T08:02:00Z</dcterms:modified>
</cp:coreProperties>
</file>